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9335" w14:textId="33CB244C" w:rsidR="00327553" w:rsidRDefault="00D0383E" w:rsidP="00D0383E">
      <w:pPr>
        <w:spacing w:after="0"/>
        <w:ind w:firstLine="708"/>
        <w:jc w:val="center"/>
        <w:rPr>
          <w:b/>
        </w:rPr>
      </w:pPr>
      <w:r>
        <w:rPr>
          <w:b/>
        </w:rPr>
        <w:t>Любовь к сладкой выпечке может привести к диабету</w:t>
      </w:r>
    </w:p>
    <w:p w14:paraId="78E265B8" w14:textId="77777777" w:rsidR="00327553" w:rsidRDefault="00327553" w:rsidP="00327553">
      <w:pPr>
        <w:spacing w:after="0"/>
        <w:ind w:firstLine="708"/>
        <w:jc w:val="both"/>
        <w:rPr>
          <w:b/>
        </w:rPr>
      </w:pPr>
    </w:p>
    <w:p w14:paraId="08E89EAA" w14:textId="2F2DB1C2" w:rsidR="00D0383E" w:rsidRPr="00D0383E" w:rsidRDefault="00D0383E" w:rsidP="00327553">
      <w:pPr>
        <w:spacing w:after="0"/>
        <w:ind w:firstLine="708"/>
        <w:jc w:val="both"/>
        <w:rPr>
          <w:bCs/>
        </w:rPr>
      </w:pPr>
      <w:r w:rsidRPr="00D0383E">
        <w:rPr>
          <w:bCs/>
        </w:rPr>
        <w:t xml:space="preserve">Об этом предупреждает </w:t>
      </w:r>
      <w:r w:rsidR="000B6C7D">
        <w:rPr>
          <w:bCs/>
        </w:rPr>
        <w:t xml:space="preserve">врач по медицинской профилактике Анастасия </w:t>
      </w:r>
      <w:proofErr w:type="spellStart"/>
      <w:r w:rsidR="000B6C7D">
        <w:rPr>
          <w:bCs/>
        </w:rPr>
        <w:t>Гильдебрандт</w:t>
      </w:r>
      <w:proofErr w:type="spellEnd"/>
      <w:r w:rsidR="000B6C7D">
        <w:rPr>
          <w:bCs/>
        </w:rPr>
        <w:t>.</w:t>
      </w:r>
    </w:p>
    <w:p w14:paraId="2BDDE5F0" w14:textId="6FCD8935" w:rsidR="0068497B" w:rsidRDefault="003421AC" w:rsidP="00327553">
      <w:pPr>
        <w:spacing w:after="0"/>
        <w:ind w:firstLine="708"/>
        <w:jc w:val="both"/>
      </w:pPr>
      <w:r>
        <w:t>Тяж</w:t>
      </w:r>
      <w:r w:rsidR="00142E0D">
        <w:t>ё</w:t>
      </w:r>
      <w:r>
        <w:t xml:space="preserve">лые последствия сладкой болезни </w:t>
      </w:r>
      <w:r w:rsidR="00142E0D">
        <w:t xml:space="preserve">в </w:t>
      </w:r>
      <w:r>
        <w:t xml:space="preserve">последнее время стали встречаться всё чаще и чаще. Сахарный диабет уже во всем мире признан неинфекционной эпидемией. В России на сегодняшний день официально зарегистрировано 4,5 миллиона больных, но на самом деле их гораздо больше, ведь многие </w:t>
      </w:r>
      <w:r w:rsidR="0068497B">
        <w:t xml:space="preserve">просто </w:t>
      </w:r>
      <w:r>
        <w:t xml:space="preserve">не знают о наличии у них сахарного </w:t>
      </w:r>
      <w:r w:rsidR="0068497B">
        <w:t xml:space="preserve">диабета. </w:t>
      </w:r>
    </w:p>
    <w:p w14:paraId="7ACAE494" w14:textId="0B2839B5" w:rsidR="006538E3" w:rsidRDefault="0068497B" w:rsidP="00327553">
      <w:pPr>
        <w:spacing w:after="0"/>
        <w:ind w:firstLine="708"/>
        <w:jc w:val="both"/>
      </w:pPr>
      <w:r>
        <w:t>В большей степени рост заболеваемости связан с п</w:t>
      </w:r>
      <w:r w:rsidR="00142E0D">
        <w:t xml:space="preserve">реобладанием в рационе граждан </w:t>
      </w:r>
      <w:r>
        <w:t>о</w:t>
      </w:r>
      <w:r w:rsidR="00142E0D">
        <w:t>громно</w:t>
      </w:r>
      <w:r>
        <w:t xml:space="preserve">го количества рафинированных (быстрых) углеводов, </w:t>
      </w:r>
      <w:r w:rsidR="000B6C7D">
        <w:t>а это</w:t>
      </w:r>
      <w:r>
        <w:t xml:space="preserve"> приводит к резким скачкам уровня глюкозы в крови. </w:t>
      </w:r>
      <w:proofErr w:type="spellStart"/>
      <w:r>
        <w:t>Компенсаторно</w:t>
      </w:r>
      <w:proofErr w:type="spellEnd"/>
      <w:r>
        <w:t xml:space="preserve"> организм начинает вырабатывать большое количество инсулина, что в свою очередь </w:t>
      </w:r>
      <w:r w:rsidR="000B6C7D">
        <w:t xml:space="preserve">вызывает </w:t>
      </w:r>
      <w:r>
        <w:t>повышени</w:t>
      </w:r>
      <w:r w:rsidR="000B6C7D">
        <w:t>е</w:t>
      </w:r>
      <w:r>
        <w:t xml:space="preserve"> аппетита и </w:t>
      </w:r>
      <w:r w:rsidR="000B6C7D">
        <w:t>повышенную</w:t>
      </w:r>
      <w:r>
        <w:t xml:space="preserve"> тяг</w:t>
      </w:r>
      <w:r w:rsidR="000B6C7D">
        <w:t>у</w:t>
      </w:r>
      <w:r>
        <w:t xml:space="preserve"> к сладкому. Человек начинает всё чаще и в большем объеме употреблять рафинированные углеводы</w:t>
      </w:r>
      <w:r w:rsidR="009C02FE">
        <w:t>,</w:t>
      </w:r>
      <w:r>
        <w:t xml:space="preserve"> и в какой-то момент</w:t>
      </w:r>
      <w:r w:rsidR="009C02FE">
        <w:t xml:space="preserve"> рецепторы к инсулину на клетках организма закрываются и перестают впускать инсулин вместе с глюкозой внутрь клетки. Это состояние называется инсулинорезистентность, которое в последствии и приводит к развитию сахарного диабета второго типа.</w:t>
      </w:r>
    </w:p>
    <w:p w14:paraId="54AFEB0A" w14:textId="25D30FEA" w:rsidR="00253B1A" w:rsidRDefault="009C02FE" w:rsidP="00253B1A">
      <w:pPr>
        <w:spacing w:after="0"/>
        <w:ind w:firstLine="708"/>
        <w:jc w:val="both"/>
      </w:pPr>
      <w:r>
        <w:t xml:space="preserve">Заподозрить у себя наличие подобного состояния достаточно легко, но при этом симптомы не специфичны. Возможна резкая слабость после приема пищи, </w:t>
      </w:r>
      <w:r w:rsidR="00155127">
        <w:t xml:space="preserve">сухость во рту, </w:t>
      </w:r>
      <w:r>
        <w:t>избыточный грибковый рост (онихомикоз, молочница)</w:t>
      </w:r>
      <w:r w:rsidR="001110FE">
        <w:t>, длительное заживление ран, прогрессирование ВПЧ инфекции (появление большего количества пап</w:t>
      </w:r>
      <w:r w:rsidR="00142E0D">
        <w:t>иллом). Если вы замечаете в своё</w:t>
      </w:r>
      <w:r w:rsidR="001110FE">
        <w:t>м организме подобные изменения, то это уже является поводом обратиться к врачу и задуматься над своим рационом. На первом этапе достаточно пройти всеобщую диспансеризацию и узнать свой уровень глюкозы</w:t>
      </w:r>
      <w:r w:rsidR="00AC47FE">
        <w:t xml:space="preserve">. И если в ваших анализах будут завышенные показатели, то лечение в большей степени будет зависеть от вас, ведь волшебных таблеток не существует. </w:t>
      </w:r>
    </w:p>
    <w:p w14:paraId="7BD8C069" w14:textId="466A3BFB" w:rsidR="00253B1A" w:rsidRDefault="00253B1A" w:rsidP="00253B1A">
      <w:pPr>
        <w:spacing w:after="0"/>
        <w:ind w:firstLine="708"/>
        <w:jc w:val="both"/>
        <w:rPr>
          <w:rFonts w:eastAsia="Andale Sans UI" w:cs="Tahoma"/>
          <w:color w:val="auto"/>
          <w:kern w:val="3"/>
          <w:lang w:eastAsia="ru-RU"/>
        </w:rPr>
      </w:pPr>
      <w:r>
        <w:t>О</w:t>
      </w:r>
      <w:r w:rsidR="00AC47FE">
        <w:t xml:space="preserve">сновным методом лечения </w:t>
      </w:r>
      <w:proofErr w:type="spellStart"/>
      <w:r w:rsidR="00AC47FE">
        <w:t>инсулинорезистентности</w:t>
      </w:r>
      <w:proofErr w:type="spellEnd"/>
      <w:r w:rsidR="00AC47FE">
        <w:t xml:space="preserve"> и </w:t>
      </w:r>
      <w:proofErr w:type="spellStart"/>
      <w:r w:rsidR="00AC47FE">
        <w:t>преддиабета</w:t>
      </w:r>
      <w:proofErr w:type="spellEnd"/>
      <w:r w:rsidR="00AC47FE">
        <w:t xml:space="preserve"> является коррекция питания.</w:t>
      </w:r>
      <w:r w:rsidRPr="00253B1A">
        <w:rPr>
          <w:rFonts w:eastAsia="Andale Sans UI" w:cs="Tahoma"/>
          <w:color w:val="auto"/>
          <w:kern w:val="3"/>
          <w:lang w:eastAsia="ru-RU"/>
        </w:rPr>
        <w:t xml:space="preserve"> Старайтесь питаться регулярно, не переедайте, пейте достаточное количество воды, разнообразьте свой рацион</w:t>
      </w:r>
      <w:r w:rsidR="00142E0D">
        <w:rPr>
          <w:rFonts w:eastAsia="Andale Sans UI" w:cs="Tahoma"/>
          <w:color w:val="auto"/>
          <w:kern w:val="3"/>
          <w:lang w:eastAsia="ru-RU"/>
        </w:rPr>
        <w:t xml:space="preserve"> </w:t>
      </w:r>
      <w:r>
        <w:rPr>
          <w:rFonts w:eastAsia="Andale Sans UI" w:cs="Tahoma"/>
          <w:color w:val="auto"/>
          <w:kern w:val="3"/>
          <w:lang w:eastAsia="ru-RU"/>
        </w:rPr>
        <w:t>различны</w:t>
      </w:r>
      <w:r w:rsidR="00142E0D">
        <w:rPr>
          <w:rFonts w:eastAsia="Andale Sans UI" w:cs="Tahoma"/>
          <w:color w:val="auto"/>
          <w:kern w:val="3"/>
          <w:lang w:eastAsia="ru-RU"/>
        </w:rPr>
        <w:t>ми</w:t>
      </w:r>
      <w:r>
        <w:rPr>
          <w:rFonts w:eastAsia="Andale Sans UI" w:cs="Tahoma"/>
          <w:color w:val="auto"/>
          <w:kern w:val="3"/>
          <w:lang w:eastAsia="ru-RU"/>
        </w:rPr>
        <w:t xml:space="preserve"> овощ</w:t>
      </w:r>
      <w:r w:rsidR="00142E0D">
        <w:rPr>
          <w:rFonts w:eastAsia="Andale Sans UI" w:cs="Tahoma"/>
          <w:color w:val="auto"/>
          <w:kern w:val="3"/>
          <w:lang w:eastAsia="ru-RU"/>
        </w:rPr>
        <w:t>ами</w:t>
      </w:r>
      <w:r>
        <w:rPr>
          <w:rFonts w:eastAsia="Andale Sans UI" w:cs="Tahoma"/>
          <w:color w:val="auto"/>
          <w:kern w:val="3"/>
          <w:lang w:eastAsia="ru-RU"/>
        </w:rPr>
        <w:t xml:space="preserve"> и зелен</w:t>
      </w:r>
      <w:r w:rsidR="00142E0D">
        <w:rPr>
          <w:rFonts w:eastAsia="Andale Sans UI" w:cs="Tahoma"/>
          <w:color w:val="auto"/>
          <w:kern w:val="3"/>
          <w:lang w:eastAsia="ru-RU"/>
        </w:rPr>
        <w:t>ью</w:t>
      </w:r>
      <w:bookmarkStart w:id="0" w:name="_GoBack"/>
      <w:bookmarkEnd w:id="0"/>
      <w:r w:rsidRPr="00253B1A">
        <w:rPr>
          <w:rFonts w:eastAsia="Andale Sans UI" w:cs="Tahoma"/>
          <w:color w:val="auto"/>
          <w:kern w:val="3"/>
          <w:lang w:eastAsia="ru-RU"/>
        </w:rPr>
        <w:t>, избег</w:t>
      </w:r>
      <w:r>
        <w:rPr>
          <w:rFonts w:eastAsia="Andale Sans UI" w:cs="Tahoma"/>
          <w:color w:val="auto"/>
          <w:kern w:val="3"/>
          <w:lang w:eastAsia="ru-RU"/>
        </w:rPr>
        <w:t xml:space="preserve">айте большого количества добавленного </w:t>
      </w:r>
      <w:r w:rsidRPr="00253B1A">
        <w:rPr>
          <w:rFonts w:eastAsia="Andale Sans UI" w:cs="Tahoma"/>
          <w:color w:val="auto"/>
          <w:kern w:val="3"/>
          <w:lang w:eastAsia="ru-RU"/>
        </w:rPr>
        <w:t xml:space="preserve">сахара в вашей пище, откажитесь от алкоголя. </w:t>
      </w:r>
    </w:p>
    <w:p w14:paraId="455A7DEC" w14:textId="77777777" w:rsidR="00253B1A" w:rsidRDefault="00253B1A" w:rsidP="00253B1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eastAsia="Andale Sans UI" w:cs="Tahoma"/>
          <w:color w:val="auto"/>
          <w:kern w:val="3"/>
          <w:lang w:eastAsia="ru-RU"/>
        </w:rPr>
      </w:pPr>
      <w:r w:rsidRPr="00253B1A">
        <w:rPr>
          <w:rFonts w:eastAsia="Andale Sans UI" w:cs="Tahoma"/>
          <w:color w:val="auto"/>
          <w:kern w:val="3"/>
          <w:lang w:eastAsia="ru-RU"/>
        </w:rPr>
        <w:t>Берегите себя, питайтесь правильно и будьте здоровы.</w:t>
      </w:r>
    </w:p>
    <w:p w14:paraId="3B9D914A" w14:textId="77777777" w:rsidR="00253B1A" w:rsidRDefault="00253B1A" w:rsidP="00253B1A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eastAsia="Andale Sans UI" w:cs="Tahoma"/>
          <w:color w:val="auto"/>
          <w:kern w:val="3"/>
          <w:lang w:eastAsia="ru-RU"/>
        </w:rPr>
      </w:pPr>
    </w:p>
    <w:p w14:paraId="26DB9375" w14:textId="77777777" w:rsidR="00253B1A" w:rsidRDefault="00253B1A" w:rsidP="00253B1A">
      <w:pPr>
        <w:widowControl w:val="0"/>
        <w:suppressAutoHyphens/>
        <w:autoSpaceDN w:val="0"/>
        <w:spacing w:after="0" w:line="240" w:lineRule="auto"/>
        <w:ind w:firstLine="708"/>
        <w:jc w:val="right"/>
        <w:rPr>
          <w:rFonts w:eastAsia="Andale Sans UI" w:cs="Tahoma"/>
          <w:color w:val="auto"/>
          <w:kern w:val="3"/>
          <w:lang w:eastAsia="ru-RU"/>
        </w:rPr>
      </w:pPr>
    </w:p>
    <w:p w14:paraId="420D4D1B" w14:textId="77777777" w:rsidR="00253B1A" w:rsidRPr="00253B1A" w:rsidRDefault="00253B1A" w:rsidP="00253B1A">
      <w:pPr>
        <w:jc w:val="both"/>
        <w:rPr>
          <w:rFonts w:eastAsia="Andale Sans UI" w:cs="Tahoma"/>
          <w:color w:val="auto"/>
          <w:kern w:val="3"/>
          <w:lang w:eastAsia="ru-RU"/>
        </w:rPr>
      </w:pPr>
    </w:p>
    <w:p w14:paraId="1353EC70" w14:textId="77777777" w:rsidR="009C02FE" w:rsidRDefault="009C02FE" w:rsidP="0068497B">
      <w:pPr>
        <w:ind w:firstLine="708"/>
      </w:pPr>
    </w:p>
    <w:p w14:paraId="15A2402F" w14:textId="77777777" w:rsidR="00AC47FE" w:rsidRDefault="00AC47FE" w:rsidP="0068497B">
      <w:pPr>
        <w:ind w:firstLine="708"/>
      </w:pPr>
    </w:p>
    <w:sectPr w:rsidR="00AC47FE" w:rsidSect="00583CF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2"/>
    <w:rsid w:val="000B6C7D"/>
    <w:rsid w:val="001110FE"/>
    <w:rsid w:val="00142E0D"/>
    <w:rsid w:val="00155127"/>
    <w:rsid w:val="00253B1A"/>
    <w:rsid w:val="00304F52"/>
    <w:rsid w:val="00327553"/>
    <w:rsid w:val="003421AC"/>
    <w:rsid w:val="00583CF3"/>
    <w:rsid w:val="005E4702"/>
    <w:rsid w:val="006538E3"/>
    <w:rsid w:val="0068497B"/>
    <w:rsid w:val="008F1BCF"/>
    <w:rsid w:val="009101CE"/>
    <w:rsid w:val="00974B98"/>
    <w:rsid w:val="009C02FE"/>
    <w:rsid w:val="00AC47FE"/>
    <w:rsid w:val="00D0383E"/>
    <w:rsid w:val="00DE0269"/>
    <w:rsid w:val="00E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EA26"/>
  <w15:chartTrackingRefBased/>
  <w15:docId w15:val="{976DCDA1-6E19-4A1F-9571-89CC6D63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9101CE"/>
    <w:pPr>
      <w:spacing w:after="200" w:line="276" w:lineRule="auto"/>
    </w:pPr>
  </w:style>
  <w:style w:type="character" w:customStyle="1" w:styleId="a4">
    <w:name w:val="Мой стиль Знак"/>
    <w:basedOn w:val="a0"/>
    <w:link w:val="a3"/>
    <w:rsid w:val="009101C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Милюкова </dc:creator>
  <cp:keywords/>
  <dc:description/>
  <cp:lastModifiedBy>Пользователь Windows</cp:lastModifiedBy>
  <cp:revision>6</cp:revision>
  <dcterms:created xsi:type="dcterms:W3CDTF">2023-11-07T10:53:00Z</dcterms:created>
  <dcterms:modified xsi:type="dcterms:W3CDTF">2023-11-09T09:48:00Z</dcterms:modified>
</cp:coreProperties>
</file>