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01F1" w14:textId="4B4F3F27" w:rsidR="0051743A" w:rsidRPr="0055147D" w:rsidRDefault="00AE1061" w:rsidP="00AE1061">
      <w:pPr>
        <w:ind w:firstLine="567"/>
        <w:jc w:val="center"/>
      </w:pPr>
      <w:r w:rsidRPr="0055147D">
        <w:t>Почему не справляется</w:t>
      </w:r>
      <w:r w:rsidR="0055147D" w:rsidRPr="0055147D">
        <w:t xml:space="preserve"> </w:t>
      </w:r>
      <w:r w:rsidR="0055147D" w:rsidRPr="0055147D">
        <w:t>иммунитет</w:t>
      </w:r>
      <w:r w:rsidRPr="0055147D">
        <w:t>?</w:t>
      </w:r>
    </w:p>
    <w:p w14:paraId="6F07AF19" w14:textId="33AE01BD" w:rsidR="00305CFB" w:rsidRDefault="00EF057C" w:rsidP="00EF057C">
      <w:pPr>
        <w:ind w:firstLine="567"/>
        <w:jc w:val="both"/>
      </w:pPr>
      <w:r>
        <w:t xml:space="preserve">Снижению иммунитета могут способствовать, </w:t>
      </w:r>
      <w:r w:rsidR="0051743A">
        <w:t>как неподконтрольны</w:t>
      </w:r>
      <w:r>
        <w:t>е</w:t>
      </w:r>
      <w:r w:rsidR="0051743A">
        <w:t xml:space="preserve"> нам фактор</w:t>
      </w:r>
      <w:r>
        <w:t>ы</w:t>
      </w:r>
      <w:r w:rsidR="0051743A">
        <w:t>, так и причин</w:t>
      </w:r>
      <w:r>
        <w:t>ы</w:t>
      </w:r>
      <w:r w:rsidR="0051743A">
        <w:t>, напрямую зависящи</w:t>
      </w:r>
      <w:r>
        <w:t>е</w:t>
      </w:r>
      <w:r w:rsidR="0051743A">
        <w:t xml:space="preserve"> от нашего поведения</w:t>
      </w:r>
      <w:r>
        <w:t>, –</w:t>
      </w:r>
      <w:r w:rsidR="00EF700A">
        <w:t xml:space="preserve"> отмечает </w:t>
      </w:r>
      <w:r>
        <w:t>врач по медицинской профилактике Екатерина Ермолаева.</w:t>
      </w:r>
    </w:p>
    <w:p w14:paraId="1CE727FE" w14:textId="29F582C2" w:rsidR="0051743A" w:rsidRDefault="00EF057C" w:rsidP="00EF057C">
      <w:pPr>
        <w:ind w:firstLine="567"/>
        <w:jc w:val="both"/>
      </w:pPr>
      <w:r>
        <w:t>Так, например, к</w:t>
      </w:r>
      <w:r w:rsidR="0051743A">
        <w:t>урение</w:t>
      </w:r>
      <w:r>
        <w:t xml:space="preserve">. Вместе с табачным дымом в </w:t>
      </w:r>
      <w:r w:rsidR="0051743A">
        <w:t xml:space="preserve">организм попадают канцерогены, воздействующие на организм на клеточном уровне. Частицы видоизменяются и превращаются в свободные радикалы, приводящие не только к падению </w:t>
      </w:r>
      <w:r w:rsidR="00305CFB">
        <w:t>иммунной системы</w:t>
      </w:r>
      <w:r w:rsidR="0051743A">
        <w:t>, но и онкологическим, инфекционным, воспалительным, аутоиммунным процессам.</w:t>
      </w:r>
    </w:p>
    <w:p w14:paraId="6AF60CF1" w14:textId="0CADC189" w:rsidR="0051743A" w:rsidRDefault="00305CFB" w:rsidP="00305CFB">
      <w:pPr>
        <w:jc w:val="both"/>
      </w:pPr>
      <w:r>
        <w:t>Ж</w:t>
      </w:r>
      <w:r w:rsidR="0051743A">
        <w:t xml:space="preserve">ирная, копченая, сладкая, мучная пища, содержащая много быстрых углеводов, соли приводит к нарушению работы </w:t>
      </w:r>
      <w:r>
        <w:t>желудочно-кишечного тракта</w:t>
      </w:r>
      <w:r w:rsidR="0051743A">
        <w:t xml:space="preserve">, участвующего в формировании и сохранении иммунитета на оптимальном уровне. </w:t>
      </w:r>
      <w:r>
        <w:t>Кроме того,</w:t>
      </w:r>
      <w:r w:rsidR="0051743A">
        <w:t xml:space="preserve"> тяжелая еда разрушает печень</w:t>
      </w:r>
      <w:r w:rsidR="00EF700A">
        <w:t xml:space="preserve"> –</w:t>
      </w:r>
      <w:r w:rsidR="0051743A">
        <w:t xml:space="preserve"> орган</w:t>
      </w:r>
      <w:r w:rsidR="00EF700A">
        <w:t xml:space="preserve"> </w:t>
      </w:r>
      <w:r w:rsidR="0051743A">
        <w:t>фильтрации крови и выделения из организма токсинов.</w:t>
      </w:r>
    </w:p>
    <w:p w14:paraId="7C5B794D" w14:textId="7F6DA873" w:rsidR="0051743A" w:rsidRDefault="00EF700A" w:rsidP="00305CFB">
      <w:pPr>
        <w:jc w:val="both"/>
      </w:pPr>
      <w:r>
        <w:t>Алкоголь, безусловно, пагубно влияет на весь организм. Кроме того, а</w:t>
      </w:r>
      <w:r w:rsidR="0051743A">
        <w:t xml:space="preserve">лкалоиды разрушают работу </w:t>
      </w:r>
      <w:r w:rsidR="00305CFB">
        <w:t>желудочно-кишечного тракта</w:t>
      </w:r>
      <w:r w:rsidR="0051743A">
        <w:t>, печени, почек</w:t>
      </w:r>
      <w:r w:rsidR="00305CFB">
        <w:t>,</w:t>
      </w:r>
      <w:r>
        <w:t xml:space="preserve"> а</w:t>
      </w:r>
      <w:r w:rsidR="00305CFB">
        <w:t xml:space="preserve"> также </w:t>
      </w:r>
      <w:r w:rsidR="0051743A">
        <w:t>вызывают патологические деформации клеток, в том числе и иммунных.</w:t>
      </w:r>
    </w:p>
    <w:p w14:paraId="5C4973A2" w14:textId="3508E101" w:rsidR="0051743A" w:rsidRDefault="00305CFB" w:rsidP="00305CFB">
      <w:pPr>
        <w:jc w:val="both"/>
      </w:pPr>
      <w:r>
        <w:t xml:space="preserve">Вы удивитесь, но </w:t>
      </w:r>
      <w:r w:rsidR="0051743A">
        <w:t>малоактивный образ жизни</w:t>
      </w:r>
      <w:r>
        <w:t xml:space="preserve"> тоже </w:t>
      </w:r>
      <w:r w:rsidR="00EF700A">
        <w:t>воздействует</w:t>
      </w:r>
      <w:r w:rsidR="00803A88">
        <w:t xml:space="preserve"> на иммунитет. Гиподинамия</w:t>
      </w:r>
      <w:r w:rsidR="0051743A">
        <w:t xml:space="preserve"> тормозит процессы метаболизма – обновления клеток</w:t>
      </w:r>
      <w:r w:rsidR="00EF700A">
        <w:t>, п</w:t>
      </w:r>
      <w:r w:rsidR="0051743A">
        <w:t xml:space="preserve">люс происходит торможение циркуляции крови, возникают застойные процессы, отравляющие организм и создающие нагрузку для </w:t>
      </w:r>
      <w:r w:rsidR="00803A88">
        <w:t>иммунной системы</w:t>
      </w:r>
      <w:r w:rsidR="0051743A">
        <w:t>.</w:t>
      </w:r>
    </w:p>
    <w:p w14:paraId="08E60704" w14:textId="30ACC539" w:rsidR="0051743A" w:rsidRDefault="0051743A" w:rsidP="00305CFB">
      <w:pPr>
        <w:jc w:val="both"/>
      </w:pPr>
      <w:r>
        <w:t>Стрессы</w:t>
      </w:r>
      <w:r w:rsidR="00803A88">
        <w:t xml:space="preserve">, </w:t>
      </w:r>
      <w:r>
        <w:t>нервные переживания, депрессии, конфликты вызывают дисбаланс в гормональной сфере</w:t>
      </w:r>
      <w:r w:rsidR="00EF700A">
        <w:t>,</w:t>
      </w:r>
      <w:r w:rsidR="00803A88">
        <w:t xml:space="preserve"> и в результате</w:t>
      </w:r>
      <w:r>
        <w:t xml:space="preserve"> снижается уровень выработки кортизола, подавляющего тестостерон, эстроген. Такой фон становится причиной падения иммунитета.</w:t>
      </w:r>
    </w:p>
    <w:p w14:paraId="7BA7CCE9" w14:textId="0BE9090C" w:rsidR="0051743A" w:rsidRDefault="00803A88" w:rsidP="00305CFB">
      <w:pPr>
        <w:jc w:val="both"/>
      </w:pPr>
      <w:r>
        <w:t>Еще один фактор, влияющий на снижение нашего иммунитета – п</w:t>
      </w:r>
      <w:r w:rsidR="0051743A">
        <w:t>лохой сон</w:t>
      </w:r>
      <w:r>
        <w:t xml:space="preserve"> или</w:t>
      </w:r>
      <w:r w:rsidR="0051743A">
        <w:t xml:space="preserve"> бессонница</w:t>
      </w:r>
      <w:r>
        <w:t>. О</w:t>
      </w:r>
      <w:r w:rsidR="0051743A">
        <w:t>рганизм не успевает накопить силы, восстановиться после тяжелого дня</w:t>
      </w:r>
      <w:r>
        <w:t xml:space="preserve"> и поэтому вырабатывается</w:t>
      </w:r>
      <w:r w:rsidR="0051743A">
        <w:t xml:space="preserve"> недостаточное количество мелатонина, без которого </w:t>
      </w:r>
      <w:r>
        <w:t>иммунная система</w:t>
      </w:r>
      <w:r w:rsidR="0051743A">
        <w:t xml:space="preserve"> не способн</w:t>
      </w:r>
      <w:r>
        <w:t>а</w:t>
      </w:r>
      <w:r w:rsidR="0051743A">
        <w:t xml:space="preserve"> произвести оптимальное количество белых клеток крови</w:t>
      </w:r>
      <w:r>
        <w:t xml:space="preserve"> –</w:t>
      </w:r>
      <w:r w:rsidR="0051743A">
        <w:t xml:space="preserve"> главных участников системы.</w:t>
      </w:r>
    </w:p>
    <w:p w14:paraId="452AFEE3" w14:textId="42E16860" w:rsidR="0051743A" w:rsidRDefault="00803A88" w:rsidP="00305CFB">
      <w:pPr>
        <w:jc w:val="both"/>
      </w:pPr>
      <w:r>
        <w:t xml:space="preserve">Также не стоит </w:t>
      </w:r>
      <w:r w:rsidR="008A6CE9">
        <w:t>чрезмерно увлекаться у</w:t>
      </w:r>
      <w:r w:rsidR="0051743A">
        <w:t>льтрафиолетовы</w:t>
      </w:r>
      <w:r w:rsidR="008A6CE9">
        <w:t xml:space="preserve">ми ваннами, поскольку </w:t>
      </w:r>
      <w:r w:rsidR="0051743A">
        <w:t>длительное нахождение на открытом солнце, увлечение загаром приводит к разрушению клеток иммунитета.</w:t>
      </w:r>
      <w:r w:rsidR="008A6CE9">
        <w:t xml:space="preserve"> И не забывайте о </w:t>
      </w:r>
      <w:r w:rsidR="0051743A">
        <w:t>главн</w:t>
      </w:r>
      <w:r w:rsidR="008A6CE9">
        <w:t>ом</w:t>
      </w:r>
      <w:r w:rsidR="0051743A">
        <w:t xml:space="preserve"> источник</w:t>
      </w:r>
      <w:r w:rsidR="008A6CE9">
        <w:t>е</w:t>
      </w:r>
      <w:r w:rsidR="0051743A">
        <w:t xml:space="preserve"> питания для клеток</w:t>
      </w:r>
      <w:r w:rsidR="008A6CE9">
        <w:t xml:space="preserve"> – воде, ведь бе</w:t>
      </w:r>
      <w:r w:rsidR="0051743A">
        <w:t>з оптимального количества жидкости невозможна транспортировка кислорода и других ценных веществ.</w:t>
      </w:r>
    </w:p>
    <w:p w14:paraId="2F0D1173" w14:textId="3563D942" w:rsidR="00CE38BE" w:rsidRPr="00CE38BE" w:rsidRDefault="00CE38BE" w:rsidP="0051743A">
      <w:pPr>
        <w:ind w:firstLine="567"/>
        <w:jc w:val="both"/>
      </w:pPr>
      <w:r w:rsidRPr="00CE38BE">
        <w:t xml:space="preserve">Какие </w:t>
      </w:r>
      <w:r w:rsidR="008A6CE9">
        <w:t xml:space="preserve">же </w:t>
      </w:r>
      <w:r w:rsidRPr="00CE38BE">
        <w:t xml:space="preserve">симптомы </w:t>
      </w:r>
      <w:r w:rsidR="008A6CE9">
        <w:t xml:space="preserve">могут </w:t>
      </w:r>
      <w:r w:rsidRPr="00CE38BE">
        <w:t>указыва</w:t>
      </w:r>
      <w:r w:rsidR="008A6CE9">
        <w:t>ть</w:t>
      </w:r>
      <w:r w:rsidRPr="00CE38BE">
        <w:t xml:space="preserve"> на снижение иммунитета?</w:t>
      </w:r>
    </w:p>
    <w:p w14:paraId="00E9F887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lastRenderedPageBreak/>
        <w:t>Подверженность частым простудным заболеваниям (чаще 3 раз в год).</w:t>
      </w:r>
    </w:p>
    <w:p w14:paraId="2AEFF330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Повышенная утомляемость.</w:t>
      </w:r>
    </w:p>
    <w:p w14:paraId="52514F5B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Нарушения сна, чувство усталости уже сразу после пробуждения.</w:t>
      </w:r>
    </w:p>
    <w:p w14:paraId="145E3003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Вялость, слабость.</w:t>
      </w:r>
    </w:p>
    <w:p w14:paraId="7C64AC11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Разбитое состояние.</w:t>
      </w:r>
    </w:p>
    <w:p w14:paraId="3D2A053B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proofErr w:type="spellStart"/>
      <w:r>
        <w:t>Герпесные</w:t>
      </w:r>
      <w:proofErr w:type="spellEnd"/>
      <w:r>
        <w:t xml:space="preserve"> высыпания.</w:t>
      </w:r>
    </w:p>
    <w:p w14:paraId="1017886C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Частые воспалительные патологии полости рта (например, стоматит).</w:t>
      </w:r>
    </w:p>
    <w:p w14:paraId="71D93E7E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Фурункулез.</w:t>
      </w:r>
    </w:p>
    <w:p w14:paraId="363F6EDF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Субфебрильная температура тела на протяжении долгого времени.</w:t>
      </w:r>
    </w:p>
    <w:p w14:paraId="3A8D27AB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Гнойные воспаления потовых желез.</w:t>
      </w:r>
    </w:p>
    <w:p w14:paraId="5437AFF9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Частые и длительные (более 14 дней) обострения гайморита или бронхита.</w:t>
      </w:r>
    </w:p>
    <w:p w14:paraId="7766D006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Нарушения функций ЖКТ.</w:t>
      </w:r>
    </w:p>
    <w:p w14:paraId="3E477DF3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Инфекционные заболевания половых органов (микоплазмоз, хламидиоз, уреаплазмоз), лечение которых затруднено и растягивается на длительный период.</w:t>
      </w:r>
    </w:p>
    <w:p w14:paraId="57B7B236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Рецидивирующие и хронические патологии.</w:t>
      </w:r>
    </w:p>
    <w:p w14:paraId="3D3CA0C7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Аллергические реакции, которых не было ранее.</w:t>
      </w:r>
    </w:p>
    <w:p w14:paraId="59F0BFFE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Аутоиммунные заболевания.</w:t>
      </w:r>
    </w:p>
    <w:p w14:paraId="04025AFA" w14:textId="77777777" w:rsidR="0051743A" w:rsidRDefault="0051743A" w:rsidP="0051743A">
      <w:pPr>
        <w:pStyle w:val="a3"/>
        <w:numPr>
          <w:ilvl w:val="0"/>
          <w:numId w:val="2"/>
        </w:numPr>
        <w:jc w:val="both"/>
      </w:pPr>
      <w:r>
        <w:t>Раковые опухоли.</w:t>
      </w:r>
    </w:p>
    <w:p w14:paraId="03C6ADFA" w14:textId="77777777" w:rsidR="00B4499B" w:rsidRDefault="00B4499B" w:rsidP="00B4499B">
      <w:r>
        <w:t>Если у вас появились симптомы снижения иммунитета, обязательно обратитесь к врачу.</w:t>
      </w:r>
    </w:p>
    <w:p w14:paraId="018EF33C" w14:textId="77777777" w:rsidR="00CD187B" w:rsidRDefault="00CD187B"/>
    <w:sectPr w:rsidR="00CD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1E0"/>
    <w:multiLevelType w:val="hybridMultilevel"/>
    <w:tmpl w:val="C0BC7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F16B9"/>
    <w:multiLevelType w:val="hybridMultilevel"/>
    <w:tmpl w:val="FD1E2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31485828">
    <w:abstractNumId w:val="0"/>
  </w:num>
  <w:num w:numId="2" w16cid:durableId="127360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A"/>
    <w:rsid w:val="00305CFB"/>
    <w:rsid w:val="00334108"/>
    <w:rsid w:val="0051743A"/>
    <w:rsid w:val="0055147D"/>
    <w:rsid w:val="00803A88"/>
    <w:rsid w:val="008A6CE9"/>
    <w:rsid w:val="00AE1061"/>
    <w:rsid w:val="00B30A01"/>
    <w:rsid w:val="00B4499B"/>
    <w:rsid w:val="00CD187B"/>
    <w:rsid w:val="00CE38BE"/>
    <w:rsid w:val="00EF057C"/>
    <w:rsid w:val="00E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1330"/>
  <w15:chartTrackingRefBased/>
  <w15:docId w15:val="{3D15F147-5F5E-41A3-960D-A2FFECC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43A"/>
    <w:rPr>
      <w:rFonts w:cs="Times New Roman"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Win10x64-User</dc:creator>
  <cp:keywords/>
  <dc:description/>
  <cp:lastModifiedBy>Win10x64-User</cp:lastModifiedBy>
  <cp:revision>5</cp:revision>
  <dcterms:created xsi:type="dcterms:W3CDTF">2023-06-28T05:57:00Z</dcterms:created>
  <dcterms:modified xsi:type="dcterms:W3CDTF">2023-06-28T12:50:00Z</dcterms:modified>
</cp:coreProperties>
</file>